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0AE8" w14:textId="77777777" w:rsidR="002573D8" w:rsidRDefault="002573D8" w:rsidP="002573D8">
      <w:pPr>
        <w:jc w:val="center"/>
        <w:rPr>
          <w:b/>
          <w:color w:val="000080"/>
          <w:sz w:val="40"/>
          <w:szCs w:val="40"/>
          <w:u w:val="single"/>
        </w:rPr>
      </w:pPr>
      <w:r>
        <w:rPr>
          <w:b/>
          <w:color w:val="000080"/>
          <w:sz w:val="40"/>
          <w:szCs w:val="40"/>
          <w:u w:val="single"/>
        </w:rPr>
        <w:t>Shropshire Cycling Clubs Association</w:t>
      </w:r>
    </w:p>
    <w:p w14:paraId="5F94333B" w14:textId="77777777" w:rsidR="002573D8" w:rsidRDefault="002573D8" w:rsidP="002573D8"/>
    <w:p w14:paraId="537E4D2D" w14:textId="1B0A07CE" w:rsidR="002573D8" w:rsidRDefault="002573D8" w:rsidP="002573D8">
      <w:pPr>
        <w:tabs>
          <w:tab w:val="center" w:pos="5386"/>
        </w:tabs>
        <w:spacing w:line="360" w:lineRule="auto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Shropshire Championship 25</w:t>
      </w:r>
    </w:p>
    <w:p w14:paraId="6ADA1F8F" w14:textId="1DAA0969" w:rsidR="002573D8" w:rsidRDefault="002573D8" w:rsidP="002573D8">
      <w:pPr>
        <w:spacing w:line="360" w:lineRule="auto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24"/>
          <w:szCs w:val="24"/>
        </w:rPr>
        <w:t>Thursday 30</w:t>
      </w:r>
      <w:r w:rsidRPr="0061128A">
        <w:rPr>
          <w:b/>
          <w:color w:val="FF0000"/>
          <w:sz w:val="24"/>
          <w:szCs w:val="24"/>
          <w:vertAlign w:val="superscript"/>
        </w:rPr>
        <w:t>th</w:t>
      </w:r>
      <w:r>
        <w:rPr>
          <w:b/>
          <w:color w:val="FF0000"/>
          <w:sz w:val="24"/>
          <w:szCs w:val="24"/>
        </w:rPr>
        <w:t xml:space="preserve"> June 2022</w:t>
      </w:r>
    </w:p>
    <w:p w14:paraId="2F63A305" w14:textId="77777777" w:rsidR="002573D8" w:rsidRDefault="002573D8" w:rsidP="002573D8">
      <w:pPr>
        <w:jc w:val="center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 xml:space="preserve">Promoted for and on behalf of Cycling Time Trials </w:t>
      </w:r>
    </w:p>
    <w:p w14:paraId="1C71D155" w14:textId="77777777" w:rsidR="002573D8" w:rsidRDefault="002573D8" w:rsidP="002573D8">
      <w:pPr>
        <w:jc w:val="center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under their rules &amp; regulations</w:t>
      </w:r>
    </w:p>
    <w:p w14:paraId="4CD2706E" w14:textId="1F37B43F" w:rsidR="00493945" w:rsidRDefault="00493945"/>
    <w:p w14:paraId="370AAA15" w14:textId="2F2BAF43" w:rsidR="002573D8" w:rsidRDefault="002573D8"/>
    <w:p w14:paraId="0331419A" w14:textId="77777777" w:rsidR="002573D8" w:rsidRDefault="002573D8" w:rsidP="002573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HQ: </w:t>
      </w:r>
      <w:proofErr w:type="spellStart"/>
      <w:r>
        <w:rPr>
          <w:b/>
          <w:sz w:val="28"/>
          <w:szCs w:val="28"/>
        </w:rPr>
        <w:t>Berriew</w:t>
      </w:r>
      <w:proofErr w:type="spellEnd"/>
      <w:r>
        <w:rPr>
          <w:b/>
          <w:sz w:val="28"/>
          <w:szCs w:val="28"/>
        </w:rPr>
        <w:t xml:space="preserve"> Community Centre SY21 8PD (B4385) </w:t>
      </w:r>
    </w:p>
    <w:p w14:paraId="13AE69E5" w14:textId="77777777" w:rsidR="002573D8" w:rsidRDefault="002573D8" w:rsidP="002573D8">
      <w:pPr>
        <w:rPr>
          <w:sz w:val="24"/>
          <w:szCs w:val="24"/>
        </w:rPr>
      </w:pPr>
      <w:r>
        <w:rPr>
          <w:b/>
          <w:sz w:val="24"/>
          <w:szCs w:val="24"/>
        </w:rPr>
        <w:t>Timekeeper: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 Des Pugh </w:t>
      </w:r>
      <w:proofErr w:type="spellStart"/>
      <w:r>
        <w:rPr>
          <w:sz w:val="24"/>
          <w:szCs w:val="24"/>
        </w:rPr>
        <w:t>Hafren</w:t>
      </w:r>
      <w:proofErr w:type="spellEnd"/>
      <w:r>
        <w:rPr>
          <w:sz w:val="24"/>
          <w:szCs w:val="24"/>
        </w:rPr>
        <w:t xml:space="preserve"> CC</w:t>
      </w:r>
    </w:p>
    <w:p w14:paraId="25212B78" w14:textId="77777777" w:rsidR="002573D8" w:rsidRDefault="002573D8" w:rsidP="002573D8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Timekeeper’s Asst: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 Rob </w:t>
      </w:r>
      <w:proofErr w:type="spellStart"/>
      <w:r>
        <w:rPr>
          <w:sz w:val="24"/>
          <w:szCs w:val="24"/>
        </w:rPr>
        <w:t>Bassom</w:t>
      </w:r>
      <w:proofErr w:type="spellEnd"/>
      <w:r>
        <w:rPr>
          <w:sz w:val="24"/>
          <w:szCs w:val="24"/>
        </w:rPr>
        <w:t xml:space="preserve"> Oswestry Paragon CC</w:t>
      </w:r>
    </w:p>
    <w:p w14:paraId="048D6AB2" w14:textId="77777777" w:rsidR="002573D8" w:rsidRDefault="002573D8" w:rsidP="002573D8">
      <w:pPr>
        <w:ind w:left="3600" w:hanging="3600"/>
        <w:rPr>
          <w:sz w:val="24"/>
          <w:szCs w:val="24"/>
        </w:rPr>
      </w:pPr>
      <w:r>
        <w:rPr>
          <w:b/>
          <w:sz w:val="24"/>
          <w:szCs w:val="24"/>
        </w:rPr>
        <w:t xml:space="preserve">Event Secretary: </w:t>
      </w:r>
      <w:r>
        <w:rPr>
          <w:sz w:val="24"/>
          <w:szCs w:val="24"/>
        </w:rPr>
        <w:t>Helen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Tudor,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Ashcourt</w:t>
      </w:r>
      <w:proofErr w:type="spellEnd"/>
      <w:r>
        <w:rPr>
          <w:sz w:val="24"/>
          <w:szCs w:val="24"/>
        </w:rPr>
        <w:t xml:space="preserve"> Cottage, Weston Lane Oswestry. Tel: 07720 266277 </w:t>
      </w:r>
    </w:p>
    <w:p w14:paraId="4042E8CF" w14:textId="77777777" w:rsidR="002573D8" w:rsidRDefault="002573D8" w:rsidP="002573D8">
      <w:pPr>
        <w:ind w:left="3600" w:hanging="3600"/>
        <w:jc w:val="center"/>
        <w:rPr>
          <w:sz w:val="24"/>
        </w:rPr>
      </w:pPr>
    </w:p>
    <w:p w14:paraId="39EF69B1" w14:textId="61EA253D" w:rsidR="002573D8" w:rsidRDefault="002573D8"/>
    <w:p w14:paraId="7D61E2E0" w14:textId="77777777" w:rsidR="002573D8" w:rsidRDefault="002573D8" w:rsidP="002573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D25/24r</w:t>
      </w:r>
    </w:p>
    <w:p w14:paraId="6EA37F68" w14:textId="34F544CB" w:rsidR="002573D8" w:rsidRDefault="002573D8" w:rsidP="002573D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Start in lay-by on A483 </w:t>
      </w:r>
      <w:proofErr w:type="gramStart"/>
      <w:r>
        <w:rPr>
          <w:b/>
          <w:sz w:val="24"/>
          <w:szCs w:val="24"/>
          <w:u w:val="single"/>
        </w:rPr>
        <w:t>south west</w:t>
      </w:r>
      <w:proofErr w:type="gramEnd"/>
      <w:r>
        <w:rPr>
          <w:b/>
          <w:sz w:val="24"/>
          <w:szCs w:val="24"/>
          <w:u w:val="single"/>
        </w:rPr>
        <w:t xml:space="preserve"> of Welshpool (near </w:t>
      </w:r>
      <w:proofErr w:type="spellStart"/>
      <w:r>
        <w:rPr>
          <w:b/>
          <w:sz w:val="24"/>
          <w:szCs w:val="24"/>
          <w:u w:val="single"/>
        </w:rPr>
        <w:t>Grill&amp;Chill</w:t>
      </w:r>
      <w:proofErr w:type="spellEnd"/>
      <w:r>
        <w:rPr>
          <w:b/>
          <w:sz w:val="24"/>
          <w:szCs w:val="24"/>
          <w:u w:val="single"/>
        </w:rPr>
        <w:t xml:space="preserve"> café), proceed north-east 3.15miles to </w:t>
      </w:r>
      <w:proofErr w:type="spellStart"/>
      <w:r>
        <w:rPr>
          <w:b/>
          <w:sz w:val="24"/>
          <w:szCs w:val="24"/>
          <w:u w:val="single"/>
        </w:rPr>
        <w:t>Chirbury</w:t>
      </w:r>
      <w:proofErr w:type="spellEnd"/>
      <w:r>
        <w:rPr>
          <w:b/>
          <w:sz w:val="24"/>
          <w:szCs w:val="24"/>
          <w:u w:val="single"/>
        </w:rPr>
        <w:t xml:space="preserve"> RAB, take 2</w:t>
      </w:r>
      <w:r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exit to Station RAB, take 2</w:t>
      </w:r>
      <w:r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exit to </w:t>
      </w:r>
      <w:proofErr w:type="spellStart"/>
      <w:r>
        <w:rPr>
          <w:b/>
          <w:sz w:val="24"/>
          <w:szCs w:val="24"/>
          <w:u w:val="single"/>
        </w:rPr>
        <w:t>Buttington</w:t>
      </w:r>
      <w:proofErr w:type="spellEnd"/>
      <w:r>
        <w:rPr>
          <w:b/>
          <w:sz w:val="24"/>
          <w:szCs w:val="24"/>
          <w:u w:val="single"/>
        </w:rPr>
        <w:t xml:space="preserve"> RAB, take 2</w:t>
      </w:r>
      <w:r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exit to Four Crosses RAB, encircle and retrace, to </w:t>
      </w:r>
      <w:proofErr w:type="spellStart"/>
      <w:r>
        <w:rPr>
          <w:b/>
          <w:sz w:val="24"/>
          <w:szCs w:val="24"/>
          <w:u w:val="single"/>
        </w:rPr>
        <w:t>Buttington</w:t>
      </w:r>
      <w:proofErr w:type="spellEnd"/>
      <w:r>
        <w:rPr>
          <w:b/>
          <w:sz w:val="24"/>
          <w:szCs w:val="24"/>
          <w:u w:val="single"/>
        </w:rPr>
        <w:t xml:space="preserve"> RAB take 2</w:t>
      </w:r>
      <w:r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exit, Station RAB take 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exit, </w:t>
      </w:r>
      <w:proofErr w:type="spellStart"/>
      <w:r>
        <w:rPr>
          <w:b/>
          <w:sz w:val="24"/>
          <w:szCs w:val="24"/>
          <w:u w:val="single"/>
        </w:rPr>
        <w:t>Chirbury</w:t>
      </w:r>
      <w:proofErr w:type="spellEnd"/>
      <w:r>
        <w:rPr>
          <w:b/>
          <w:sz w:val="24"/>
          <w:szCs w:val="24"/>
          <w:u w:val="single"/>
        </w:rPr>
        <w:t xml:space="preserve"> RAB 2</w:t>
      </w:r>
      <w:r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exit. Finish at grid opposite Northwood Motor Company   </w:t>
      </w:r>
    </w:p>
    <w:p w14:paraId="405CF850" w14:textId="49AEE35D" w:rsidR="002573D8" w:rsidRDefault="002573D8" w:rsidP="002573D8">
      <w:pPr>
        <w:rPr>
          <w:b/>
          <w:sz w:val="24"/>
          <w:szCs w:val="24"/>
          <w:u w:val="single"/>
        </w:rPr>
      </w:pPr>
    </w:p>
    <w:p w14:paraId="278B7505" w14:textId="77777777" w:rsidR="002573D8" w:rsidRDefault="002573D8" w:rsidP="002573D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THERE SHALL BE NO U-TURNING AT OR NEAR THE START FINISH, FAILURE TO COMPLY WILL LEAD TO DISQUALIFICATION.</w:t>
      </w:r>
    </w:p>
    <w:p w14:paraId="2C150933" w14:textId="77777777" w:rsidR="002573D8" w:rsidRDefault="002573D8" w:rsidP="002573D8">
      <w:pPr>
        <w:rPr>
          <w:rFonts w:ascii="Arial Black" w:hAnsi="Arial Black"/>
          <w:sz w:val="24"/>
          <w:szCs w:val="24"/>
        </w:rPr>
      </w:pPr>
      <w:r>
        <w:rPr>
          <w:rStyle w:val="markedcontent"/>
          <w:rFonts w:ascii="Arial" w:hAnsi="Arial" w:cs="Arial"/>
          <w:sz w:val="28"/>
          <w:szCs w:val="28"/>
        </w:rPr>
        <w:t>IMPORTANT INSTRUCTIONS TO ALL COMPETITORS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Please note updated CTT regulations requiring a working front as well as rear light and the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compulsory use of helmets for all competitors: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In accordance with Regulation 14(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i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) No competitor shall be permitted to start unless such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competitor has affixed to the rear of their machine a working rear red light, either flashing or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constant, that is illuminated and in a position that is clearly visible to other road users.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In accordance with Regulation 14(j) No competitor shall be permitted to start unless such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competitor has affixed to the front of their machine a working front white light, either flashing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or constant, that is illuminated and in a position that is clearly visible to other road users.</w:t>
      </w:r>
    </w:p>
    <w:p w14:paraId="3E0EAED6" w14:textId="77777777" w:rsidR="002573D8" w:rsidRDefault="002573D8" w:rsidP="002573D8">
      <w:pPr>
        <w:rPr>
          <w:rFonts w:ascii="Arial Black" w:hAnsi="Arial Black"/>
          <w:sz w:val="24"/>
          <w:szCs w:val="24"/>
        </w:rPr>
      </w:pPr>
    </w:p>
    <w:p w14:paraId="55553981" w14:textId="1188C5B9" w:rsidR="002573D8" w:rsidRDefault="002573D8" w:rsidP="002573D8"/>
    <w:p w14:paraId="4715FC2F" w14:textId="317876D5" w:rsidR="002573D8" w:rsidRDefault="002573D8" w:rsidP="002573D8"/>
    <w:p w14:paraId="73290030" w14:textId="2BBA5B20" w:rsidR="002573D8" w:rsidRDefault="002573D8" w:rsidP="002573D8"/>
    <w:tbl>
      <w:tblPr>
        <w:tblW w:w="9137" w:type="dxa"/>
        <w:jc w:val="center"/>
        <w:tblBorders>
          <w:top w:val="single" w:sz="12" w:space="0" w:color="00000A"/>
          <w:left w:val="single" w:sz="12" w:space="0" w:color="00000A"/>
          <w:right w:val="single" w:sz="12" w:space="0" w:color="00000A"/>
          <w:insideV w:val="single" w:sz="12" w:space="0" w:color="00000A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9137"/>
      </w:tblGrid>
      <w:tr w:rsidR="002573D8" w14:paraId="6B7A07E8" w14:textId="77777777" w:rsidTr="00636F1E">
        <w:trPr>
          <w:trHeight w:val="224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  <w:hideMark/>
          </w:tcPr>
          <w:p w14:paraId="5BFF4800" w14:textId="7E537D4A" w:rsidR="002573D8" w:rsidRPr="002573D8" w:rsidRDefault="002573D8" w:rsidP="002573D8">
            <w:pPr>
              <w:spacing w:line="256" w:lineRule="auto"/>
              <w:ind w:firstLine="720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2573D8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SCCA AWARDS</w:t>
            </w:r>
          </w:p>
        </w:tc>
      </w:tr>
      <w:tr w:rsidR="002573D8" w14:paraId="42AC3AE7" w14:textId="77777777" w:rsidTr="00636F1E">
        <w:trPr>
          <w:trHeight w:val="236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  <w:hideMark/>
          </w:tcPr>
          <w:p w14:paraId="438E3C4D" w14:textId="77777777" w:rsidR="002573D8" w:rsidRPr="002573D8" w:rsidRDefault="002573D8" w:rsidP="00636F1E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Medals will be awarded to the first three riders in each category </w:t>
            </w:r>
          </w:p>
        </w:tc>
      </w:tr>
      <w:tr w:rsidR="002573D8" w14:paraId="397308AC" w14:textId="77777777" w:rsidTr="00636F1E">
        <w:trPr>
          <w:trHeight w:val="224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  <w:hideMark/>
          </w:tcPr>
          <w:p w14:paraId="645C7D18" w14:textId="4215A891" w:rsidR="002573D8" w:rsidRPr="002573D8" w:rsidRDefault="002573D8" w:rsidP="00636F1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First SCCA on overall </w:t>
            </w:r>
          </w:p>
          <w:p w14:paraId="4B37DF01" w14:textId="77777777" w:rsidR="002573D8" w:rsidRPr="002573D8" w:rsidRDefault="002573D8" w:rsidP="00636F1E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First SCCA veteran on overall </w:t>
            </w:r>
          </w:p>
        </w:tc>
      </w:tr>
      <w:tr w:rsidR="002573D8" w14:paraId="345FA6B9" w14:textId="77777777" w:rsidTr="00636F1E">
        <w:trPr>
          <w:trHeight w:val="224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  <w:hideMark/>
          </w:tcPr>
          <w:p w14:paraId="0D208A20" w14:textId="77777777" w:rsidR="002573D8" w:rsidRPr="002573D8" w:rsidRDefault="002573D8" w:rsidP="00636F1E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First SCCA veteran on standard </w:t>
            </w:r>
          </w:p>
        </w:tc>
      </w:tr>
      <w:tr w:rsidR="002573D8" w14:paraId="11E14217" w14:textId="77777777" w:rsidTr="00636F1E">
        <w:trPr>
          <w:trHeight w:val="224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  <w:hideMark/>
          </w:tcPr>
          <w:p w14:paraId="548BCA6B" w14:textId="53F0ACB3" w:rsidR="002573D8" w:rsidRPr="002573D8" w:rsidRDefault="002573D8" w:rsidP="00636F1E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First SCCA woman  </w:t>
            </w:r>
          </w:p>
        </w:tc>
      </w:tr>
      <w:tr w:rsidR="002573D8" w14:paraId="6D976399" w14:textId="77777777" w:rsidTr="00636F1E">
        <w:trPr>
          <w:trHeight w:val="224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  <w:hideMark/>
          </w:tcPr>
          <w:p w14:paraId="09B13052" w14:textId="3AD0DC04" w:rsidR="002573D8" w:rsidRPr="002573D8" w:rsidRDefault="002573D8" w:rsidP="00636F1E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First SCCA junior</w:t>
            </w:r>
          </w:p>
        </w:tc>
      </w:tr>
      <w:tr w:rsidR="002573D8" w14:paraId="75A52F71" w14:textId="77777777" w:rsidTr="00636F1E">
        <w:trPr>
          <w:trHeight w:val="224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</w:tcPr>
          <w:p w14:paraId="63D4CC0E" w14:textId="77777777" w:rsidR="002573D8" w:rsidRPr="002573D8" w:rsidRDefault="002573D8" w:rsidP="00636F1E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573D8" w14:paraId="16C6A63C" w14:textId="77777777" w:rsidTr="00636F1E">
        <w:trPr>
          <w:trHeight w:val="224"/>
          <w:jc w:val="center"/>
        </w:trPr>
        <w:tc>
          <w:tcPr>
            <w:tcW w:w="9137" w:type="dxa"/>
            <w:tcBorders>
              <w:top w:val="nil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99"/>
            <w:hideMark/>
          </w:tcPr>
          <w:p w14:paraId="5D19F3A4" w14:textId="77777777" w:rsidR="002573D8" w:rsidRPr="002573D8" w:rsidRDefault="002573D8" w:rsidP="00636F1E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Freeston</w:t>
            </w:r>
            <w:proofErr w:type="spellEnd"/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Trophy fastest male rider</w:t>
            </w:r>
          </w:p>
          <w:p w14:paraId="47A4C281" w14:textId="77777777" w:rsidR="002573D8" w:rsidRPr="002573D8" w:rsidRDefault="002573D8" w:rsidP="00636F1E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This year along with the SCCA 10 and 4-up we will not be giving prizes to individual </w:t>
            </w:r>
            <w:proofErr w:type="gramStart"/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riders</w:t>
            </w:r>
            <w:proofErr w:type="gramEnd"/>
            <w:r w:rsidRPr="002573D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but we will be donating the profits from our events to Air Ambulance, for this event it will be Wales Air Ambulance based in Welshpool.</w:t>
            </w:r>
          </w:p>
        </w:tc>
      </w:tr>
    </w:tbl>
    <w:p w14:paraId="2746A39B" w14:textId="77777777" w:rsidR="002573D8" w:rsidRDefault="002573D8" w:rsidP="002573D8"/>
    <w:sectPr w:rsidR="00257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D8"/>
    <w:rsid w:val="002573D8"/>
    <w:rsid w:val="00493945"/>
    <w:rsid w:val="00B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FBCB"/>
  <w15:chartTrackingRefBased/>
  <w15:docId w15:val="{9F86D5E6-97B1-4E3A-9100-80E13C78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D8"/>
    <w:pPr>
      <w:suppressAutoHyphens/>
      <w:spacing w:after="0" w:line="240" w:lineRule="auto"/>
    </w:pPr>
    <w:rPr>
      <w:rFonts w:ascii="Verdana" w:eastAsia="Times New Roman" w:hAnsi="Verdana" w:cs="Times New Roman"/>
      <w:color w:val="00000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5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</dc:creator>
  <cp:keywords/>
  <dc:description/>
  <cp:lastModifiedBy>Chair</cp:lastModifiedBy>
  <cp:revision>1</cp:revision>
  <dcterms:created xsi:type="dcterms:W3CDTF">2022-06-20T20:44:00Z</dcterms:created>
  <dcterms:modified xsi:type="dcterms:W3CDTF">2022-06-20T20:53:00Z</dcterms:modified>
</cp:coreProperties>
</file>